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D8" w:rsidRPr="004446D8" w:rsidRDefault="004446D8" w:rsidP="002D1542">
      <w:pPr>
        <w:rPr>
          <w:b/>
        </w:rPr>
      </w:pPr>
      <w:r w:rsidRPr="004446D8">
        <w:rPr>
          <w:b/>
        </w:rPr>
        <w:t>§ 602. Infringing importation</w:t>
      </w:r>
      <w:r w:rsidRPr="004446D8">
        <w:rPr>
          <w:b/>
          <w:color w:val="0070C0"/>
          <w:u w:val="single"/>
        </w:rPr>
        <w:t xml:space="preserve"> or exportation</w:t>
      </w:r>
      <w:r w:rsidRPr="004446D8">
        <w:rPr>
          <w:b/>
        </w:rPr>
        <w:t xml:space="preserve"> of copies or </w:t>
      </w:r>
      <w:proofErr w:type="spellStart"/>
      <w:r w:rsidRPr="004446D8">
        <w:rPr>
          <w:b/>
        </w:rPr>
        <w:t>phonorecords</w:t>
      </w:r>
      <w:proofErr w:type="spellEnd"/>
    </w:p>
    <w:p w:rsidR="002D1542" w:rsidRPr="004446D8" w:rsidRDefault="002D1542" w:rsidP="002D1542">
      <w:pPr>
        <w:rPr>
          <w:color w:val="0070C0"/>
          <w:u w:val="single"/>
        </w:rPr>
      </w:pPr>
      <w:r w:rsidRPr="002D1542">
        <w:t xml:space="preserve">(a) </w:t>
      </w:r>
      <w:r w:rsidRPr="004446D8">
        <w:rPr>
          <w:b/>
          <w:bCs/>
          <w:color w:val="0070C0"/>
          <w:u w:val="single"/>
        </w:rPr>
        <w:t xml:space="preserve">Infringing Importation or Exportation.— </w:t>
      </w:r>
    </w:p>
    <w:p w:rsidR="002D1542" w:rsidRPr="002D1542" w:rsidRDefault="002D1542" w:rsidP="002D1542">
      <w:bookmarkStart w:id="0" w:name="a_1"/>
      <w:bookmarkEnd w:id="0"/>
      <w:r w:rsidRPr="004446D8">
        <w:rPr>
          <w:color w:val="0070C0"/>
          <w:u w:val="single"/>
        </w:rPr>
        <w:t xml:space="preserve">(1) </w:t>
      </w:r>
      <w:r w:rsidRPr="004446D8">
        <w:rPr>
          <w:b/>
          <w:bCs/>
          <w:color w:val="0070C0"/>
          <w:u w:val="single"/>
        </w:rPr>
        <w:t xml:space="preserve">Importation.— </w:t>
      </w:r>
      <w:r w:rsidRPr="002D1542">
        <w:t xml:space="preserve">Importation into the United States, without the authority of the owner of copyright under this title, of copies or </w:t>
      </w:r>
      <w:proofErr w:type="spellStart"/>
      <w:r w:rsidRPr="002D1542">
        <w:t>phonorecords</w:t>
      </w:r>
      <w:proofErr w:type="spellEnd"/>
      <w:r w:rsidRPr="002D1542">
        <w:t xml:space="preserve"> of a work that have been acquired outside the United States is an infringement of the exclusive right to distribute copies or </w:t>
      </w:r>
      <w:proofErr w:type="spellStart"/>
      <w:r w:rsidRPr="002D1542">
        <w:t>phonorecords</w:t>
      </w:r>
      <w:proofErr w:type="spellEnd"/>
      <w:r w:rsidRPr="002D1542">
        <w:t xml:space="preserve"> under section 106, actionable under section 501. </w:t>
      </w:r>
      <w:r w:rsidR="004446D8" w:rsidRPr="004446D8">
        <w:rPr>
          <w:strike/>
          <w:color w:val="FF0000"/>
        </w:rPr>
        <w:t>This subsection does not apply to—</w:t>
      </w:r>
    </w:p>
    <w:p w:rsidR="002D1542" w:rsidRPr="004446D8" w:rsidRDefault="002D1542" w:rsidP="002D1542">
      <w:pPr>
        <w:rPr>
          <w:color w:val="0070C0"/>
          <w:u w:val="single"/>
        </w:rPr>
      </w:pPr>
      <w:bookmarkStart w:id="1" w:name="a_2"/>
      <w:bookmarkEnd w:id="1"/>
      <w:r w:rsidRPr="004446D8">
        <w:rPr>
          <w:color w:val="0070C0"/>
          <w:u w:val="single"/>
        </w:rPr>
        <w:t xml:space="preserve">(2) </w:t>
      </w:r>
      <w:r w:rsidRPr="004446D8">
        <w:rPr>
          <w:b/>
          <w:bCs/>
          <w:color w:val="0070C0"/>
          <w:u w:val="single"/>
        </w:rPr>
        <w:t xml:space="preserve">Importation or exportation of infringing items.— </w:t>
      </w:r>
      <w:r w:rsidRPr="004446D8">
        <w:rPr>
          <w:color w:val="0070C0"/>
          <w:u w:val="single"/>
        </w:rPr>
        <w:t xml:space="preserve">Importation into the United States or exportation from the United States, without the authority of the owner of copyright under this title, of copies or </w:t>
      </w:r>
      <w:proofErr w:type="spellStart"/>
      <w:r w:rsidRPr="004446D8">
        <w:rPr>
          <w:color w:val="0070C0"/>
          <w:u w:val="single"/>
        </w:rPr>
        <w:t>phonorecords</w:t>
      </w:r>
      <w:proofErr w:type="spellEnd"/>
      <w:r w:rsidRPr="004446D8">
        <w:rPr>
          <w:color w:val="0070C0"/>
          <w:u w:val="single"/>
        </w:rPr>
        <w:t xml:space="preserve">, the making of which either constituted an infringement of copyright, or which would have constituted an infringement of copyright if this title had been applicable, is an infringement of the exclusive right to distribute copies or </w:t>
      </w:r>
      <w:proofErr w:type="spellStart"/>
      <w:r w:rsidRPr="004446D8">
        <w:rPr>
          <w:color w:val="0070C0"/>
          <w:u w:val="single"/>
        </w:rPr>
        <w:t>phonorecords</w:t>
      </w:r>
      <w:proofErr w:type="spellEnd"/>
      <w:r w:rsidRPr="004446D8">
        <w:rPr>
          <w:color w:val="0070C0"/>
          <w:u w:val="single"/>
        </w:rPr>
        <w:t xml:space="preserve"> under section 106, actionable under sections 501 and 506. </w:t>
      </w:r>
    </w:p>
    <w:p w:rsidR="002D1542" w:rsidRPr="004446D8" w:rsidRDefault="002D1542" w:rsidP="002D1542">
      <w:pPr>
        <w:rPr>
          <w:color w:val="0070C0"/>
          <w:u w:val="single"/>
        </w:rPr>
      </w:pPr>
      <w:bookmarkStart w:id="2" w:name="a_3"/>
      <w:bookmarkEnd w:id="2"/>
      <w:r w:rsidRPr="004446D8">
        <w:rPr>
          <w:color w:val="0070C0"/>
          <w:u w:val="single"/>
        </w:rPr>
        <w:t xml:space="preserve">(3) </w:t>
      </w:r>
      <w:r w:rsidRPr="004446D8">
        <w:rPr>
          <w:b/>
          <w:bCs/>
          <w:color w:val="0070C0"/>
          <w:u w:val="single"/>
        </w:rPr>
        <w:t xml:space="preserve">Exceptions.— </w:t>
      </w:r>
      <w:r w:rsidRPr="004446D8">
        <w:rPr>
          <w:color w:val="0070C0"/>
          <w:u w:val="single"/>
        </w:rPr>
        <w:t xml:space="preserve">This subsection does not apply to— </w:t>
      </w:r>
    </w:p>
    <w:p w:rsidR="002D1542" w:rsidRPr="002D1542" w:rsidRDefault="002D1542" w:rsidP="002D1542">
      <w:bookmarkStart w:id="3" w:name="a_3_A"/>
      <w:bookmarkEnd w:id="3"/>
      <w:r w:rsidRPr="004446D8">
        <w:rPr>
          <w:color w:val="0070C0"/>
          <w:u w:val="single"/>
        </w:rPr>
        <w:t>(A)</w:t>
      </w:r>
      <w:r w:rsidR="00925A16" w:rsidRPr="00925A16">
        <w:rPr>
          <w:strike/>
          <w:color w:val="FF0000"/>
        </w:rPr>
        <w:t>(1)</w:t>
      </w:r>
      <w:r w:rsidRPr="002D1542">
        <w:t xml:space="preserve"> importation</w:t>
      </w:r>
      <w:r w:rsidRPr="004446D8">
        <w:rPr>
          <w:color w:val="0070C0"/>
          <w:u w:val="single"/>
        </w:rPr>
        <w:t xml:space="preserve"> or exportation</w:t>
      </w:r>
      <w:r w:rsidRPr="002D1542">
        <w:t xml:space="preserve"> of copies or </w:t>
      </w:r>
      <w:proofErr w:type="spellStart"/>
      <w:r w:rsidRPr="002D1542">
        <w:t>phonorecords</w:t>
      </w:r>
      <w:proofErr w:type="spellEnd"/>
      <w:r w:rsidRPr="002D1542">
        <w:t xml:space="preserve"> under the authority or for the use of the Government of the United States or of any State or political subdivision of a State, but not including copies or </w:t>
      </w:r>
      <w:proofErr w:type="spellStart"/>
      <w:r w:rsidRPr="002D1542">
        <w:t>phonorecords</w:t>
      </w:r>
      <w:proofErr w:type="spellEnd"/>
      <w:r w:rsidRPr="002D1542">
        <w:t xml:space="preserve"> for use in schools, or copies of any audiovisual work imported for purposes other than archival use; </w:t>
      </w:r>
    </w:p>
    <w:p w:rsidR="002D1542" w:rsidRPr="002D1542" w:rsidRDefault="002D1542" w:rsidP="002D1542">
      <w:bookmarkStart w:id="4" w:name="a_3_B"/>
      <w:bookmarkEnd w:id="4"/>
      <w:r w:rsidRPr="00D20388">
        <w:rPr>
          <w:color w:val="0070C0"/>
          <w:u w:val="single"/>
        </w:rPr>
        <w:t>(B)</w:t>
      </w:r>
      <w:r w:rsidR="00925A16" w:rsidRPr="00925A16">
        <w:rPr>
          <w:strike/>
          <w:color w:val="FF0000"/>
        </w:rPr>
        <w:t>(2)</w:t>
      </w:r>
      <w:r w:rsidRPr="002D1542">
        <w:t xml:space="preserve"> importation</w:t>
      </w:r>
      <w:r w:rsidRPr="004446D8">
        <w:rPr>
          <w:color w:val="0070C0"/>
          <w:u w:val="single"/>
        </w:rPr>
        <w:t xml:space="preserve"> or exportation</w:t>
      </w:r>
      <w:r w:rsidRPr="002D1542">
        <w:t>, for the private use of the importer</w:t>
      </w:r>
      <w:r w:rsidRPr="004446D8">
        <w:rPr>
          <w:color w:val="0070C0"/>
          <w:u w:val="single"/>
        </w:rPr>
        <w:t xml:space="preserve"> or exporter</w:t>
      </w:r>
      <w:r w:rsidRPr="002D1542">
        <w:t xml:space="preserve"> and not for distr</w:t>
      </w:r>
      <w:bookmarkStart w:id="5" w:name="_GoBack"/>
      <w:bookmarkEnd w:id="5"/>
      <w:r w:rsidRPr="002D1542">
        <w:t xml:space="preserve">ibution, by any person with respect to no more than one copy or </w:t>
      </w:r>
      <w:proofErr w:type="spellStart"/>
      <w:r w:rsidRPr="002D1542">
        <w:t>phonorecord</w:t>
      </w:r>
      <w:proofErr w:type="spellEnd"/>
      <w:r w:rsidRPr="002D1542">
        <w:t xml:space="preserve"> of any one work at any one time, or by any person arriving from outside the United States</w:t>
      </w:r>
      <w:r w:rsidRPr="004446D8">
        <w:rPr>
          <w:color w:val="0070C0"/>
          <w:u w:val="single"/>
        </w:rPr>
        <w:t xml:space="preserve"> or departing from the United States</w:t>
      </w:r>
      <w:r w:rsidRPr="002D1542">
        <w:t xml:space="preserve"> with respect to copies or </w:t>
      </w:r>
      <w:proofErr w:type="spellStart"/>
      <w:r w:rsidRPr="002D1542">
        <w:t>phonorecords</w:t>
      </w:r>
      <w:proofErr w:type="spellEnd"/>
      <w:r w:rsidRPr="002D1542">
        <w:t xml:space="preserve"> forming part of such person’s personal baggage; or </w:t>
      </w:r>
    </w:p>
    <w:p w:rsidR="002D1542" w:rsidRPr="002D1542" w:rsidRDefault="002D1542" w:rsidP="002D1542">
      <w:bookmarkStart w:id="6" w:name="a_3_C"/>
      <w:bookmarkEnd w:id="6"/>
      <w:r w:rsidRPr="00D20388">
        <w:rPr>
          <w:color w:val="0070C0"/>
          <w:u w:val="single"/>
        </w:rPr>
        <w:t>(C)</w:t>
      </w:r>
      <w:r w:rsidR="00925A16" w:rsidRPr="00925A16">
        <w:rPr>
          <w:strike/>
          <w:color w:val="FF0000"/>
        </w:rPr>
        <w:t>(3)</w:t>
      </w:r>
      <w:r w:rsidRPr="002D1542">
        <w:t xml:space="preserve"> importation by or for an organization operated for scholarly, educational, or religious purposes and not for private gain, with respect to no more than one copy of an audiovisual work solely for its archival purposes, and no more than five copies or </w:t>
      </w:r>
      <w:proofErr w:type="spellStart"/>
      <w:r w:rsidRPr="002D1542">
        <w:t>phonorecords</w:t>
      </w:r>
      <w:proofErr w:type="spellEnd"/>
      <w:r w:rsidRPr="002D1542">
        <w:t xml:space="preserve"> of any other work for its library lending or archival purposes, unless the importation of such copies or </w:t>
      </w:r>
      <w:proofErr w:type="spellStart"/>
      <w:r w:rsidRPr="002D1542">
        <w:t>phonorecords</w:t>
      </w:r>
      <w:proofErr w:type="spellEnd"/>
      <w:r w:rsidRPr="002D1542">
        <w:t xml:space="preserve"> is part of an activity consisting of systematic reproduction or distribution, engaged in by such organization in violation of the provisions of section 108(g)(2). </w:t>
      </w:r>
    </w:p>
    <w:p w:rsidR="002D1542" w:rsidRPr="002D1542" w:rsidRDefault="002D1542" w:rsidP="002D1542">
      <w:bookmarkStart w:id="7" w:name="b"/>
      <w:bookmarkEnd w:id="7"/>
      <w:r w:rsidRPr="002D1542">
        <w:lastRenderedPageBreak/>
        <w:t xml:space="preserve">(b) </w:t>
      </w:r>
      <w:r w:rsidRPr="004446D8">
        <w:rPr>
          <w:b/>
          <w:bCs/>
          <w:color w:val="0070C0"/>
          <w:u w:val="single"/>
        </w:rPr>
        <w:t>Import Prohibition.—</w:t>
      </w:r>
      <w:r w:rsidRPr="002D1542">
        <w:t xml:space="preserve">In a case where the making of the copies or </w:t>
      </w:r>
      <w:proofErr w:type="spellStart"/>
      <w:r w:rsidRPr="002D1542">
        <w:t>phonorecords</w:t>
      </w:r>
      <w:proofErr w:type="spellEnd"/>
      <w:r w:rsidRPr="002D1542">
        <w:t xml:space="preserve"> would have constituted an infringement of copyright if this title had been applicable, their importation is prohibited. In a case where the copies or </w:t>
      </w:r>
      <w:proofErr w:type="spellStart"/>
      <w:r w:rsidRPr="002D1542">
        <w:t>phonorecords</w:t>
      </w:r>
      <w:proofErr w:type="spellEnd"/>
      <w:r w:rsidRPr="002D1542">
        <w:t xml:space="preserve"> were lawfully made, United States Customs</w:t>
      </w:r>
      <w:r w:rsidRPr="004446D8">
        <w:rPr>
          <w:strike/>
          <w:color w:val="FF0000"/>
        </w:rPr>
        <w:t xml:space="preserve"> </w:t>
      </w:r>
      <w:r w:rsidR="004446D8" w:rsidRPr="004446D8">
        <w:rPr>
          <w:strike/>
          <w:color w:val="FF0000"/>
        </w:rPr>
        <w:t>Service</w:t>
      </w:r>
      <w:r w:rsidR="004446D8" w:rsidRPr="004446D8">
        <w:rPr>
          <w:color w:val="0070C0"/>
          <w:u w:val="single"/>
        </w:rPr>
        <w:t xml:space="preserve"> </w:t>
      </w:r>
      <w:r w:rsidRPr="004446D8">
        <w:rPr>
          <w:color w:val="0070C0"/>
          <w:u w:val="single"/>
        </w:rPr>
        <w:t>and Border Protection</w:t>
      </w:r>
      <w:r w:rsidRPr="002D1542">
        <w:t xml:space="preserve"> has no authority to prevent their importation. In either case, the Secretary of the Treasury is authorized to prescribe, by regulation, a procedure under which any person claiming an interest in the copyright in a particular work may, upon payment of a specified fee, be entitled to notification by United States Customs</w:t>
      </w:r>
      <w:r w:rsidRPr="004446D8">
        <w:rPr>
          <w:strike/>
          <w:color w:val="FF0000"/>
        </w:rPr>
        <w:t xml:space="preserve"> </w:t>
      </w:r>
      <w:r w:rsidR="004446D8" w:rsidRPr="004446D8">
        <w:rPr>
          <w:strike/>
          <w:color w:val="FF0000"/>
        </w:rPr>
        <w:t>Service</w:t>
      </w:r>
      <w:r w:rsidR="004446D8" w:rsidRPr="004446D8">
        <w:rPr>
          <w:color w:val="0070C0"/>
          <w:u w:val="single"/>
        </w:rPr>
        <w:t xml:space="preserve"> </w:t>
      </w:r>
      <w:r w:rsidRPr="004446D8">
        <w:rPr>
          <w:color w:val="0070C0"/>
          <w:u w:val="single"/>
        </w:rPr>
        <w:t>and Border Protection</w:t>
      </w:r>
      <w:r w:rsidRPr="002D1542">
        <w:t xml:space="preserve"> of the importation of articles that appear to be copies or </w:t>
      </w:r>
      <w:proofErr w:type="spellStart"/>
      <w:r w:rsidRPr="002D1542">
        <w:t>phonorecords</w:t>
      </w:r>
      <w:proofErr w:type="spellEnd"/>
      <w:r w:rsidRPr="002D1542">
        <w:t xml:space="preserve"> of the work. </w:t>
      </w:r>
    </w:p>
    <w:p w:rsidR="0021242D" w:rsidRDefault="0021242D"/>
    <w:sectPr w:rsidR="0021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42"/>
    <w:rsid w:val="00001366"/>
    <w:rsid w:val="00006958"/>
    <w:rsid w:val="00012509"/>
    <w:rsid w:val="000131B5"/>
    <w:rsid w:val="00015321"/>
    <w:rsid w:val="00017D2F"/>
    <w:rsid w:val="00022DDA"/>
    <w:rsid w:val="000247C7"/>
    <w:rsid w:val="00025D16"/>
    <w:rsid w:val="00026F5B"/>
    <w:rsid w:val="00027851"/>
    <w:rsid w:val="0003325B"/>
    <w:rsid w:val="00034C89"/>
    <w:rsid w:val="0003584F"/>
    <w:rsid w:val="00040928"/>
    <w:rsid w:val="00040F99"/>
    <w:rsid w:val="00042104"/>
    <w:rsid w:val="00042954"/>
    <w:rsid w:val="00044638"/>
    <w:rsid w:val="00045616"/>
    <w:rsid w:val="00047377"/>
    <w:rsid w:val="00051E41"/>
    <w:rsid w:val="00053965"/>
    <w:rsid w:val="000563F3"/>
    <w:rsid w:val="000575D1"/>
    <w:rsid w:val="00063CA9"/>
    <w:rsid w:val="0007330F"/>
    <w:rsid w:val="00083AEA"/>
    <w:rsid w:val="00090227"/>
    <w:rsid w:val="00091371"/>
    <w:rsid w:val="000A03F6"/>
    <w:rsid w:val="000A147B"/>
    <w:rsid w:val="000A5E35"/>
    <w:rsid w:val="000C00A5"/>
    <w:rsid w:val="000C0BE3"/>
    <w:rsid w:val="000C0E46"/>
    <w:rsid w:val="000C5D66"/>
    <w:rsid w:val="000D22AE"/>
    <w:rsid w:val="000F3066"/>
    <w:rsid w:val="000F57C1"/>
    <w:rsid w:val="0011019C"/>
    <w:rsid w:val="0011497E"/>
    <w:rsid w:val="00117249"/>
    <w:rsid w:val="00122D5C"/>
    <w:rsid w:val="00123CB4"/>
    <w:rsid w:val="001245F8"/>
    <w:rsid w:val="00124788"/>
    <w:rsid w:val="001269F3"/>
    <w:rsid w:val="00134A07"/>
    <w:rsid w:val="0013596D"/>
    <w:rsid w:val="00136B9A"/>
    <w:rsid w:val="00143245"/>
    <w:rsid w:val="00145C8D"/>
    <w:rsid w:val="00165F77"/>
    <w:rsid w:val="0016745A"/>
    <w:rsid w:val="00172082"/>
    <w:rsid w:val="001763AD"/>
    <w:rsid w:val="00180978"/>
    <w:rsid w:val="00182860"/>
    <w:rsid w:val="00183251"/>
    <w:rsid w:val="00185534"/>
    <w:rsid w:val="00187697"/>
    <w:rsid w:val="00187F25"/>
    <w:rsid w:val="001A1F0A"/>
    <w:rsid w:val="001A6954"/>
    <w:rsid w:val="001B7C55"/>
    <w:rsid w:val="001C0488"/>
    <w:rsid w:val="001C133E"/>
    <w:rsid w:val="001C6D82"/>
    <w:rsid w:val="001D3432"/>
    <w:rsid w:val="001D35A5"/>
    <w:rsid w:val="001F0048"/>
    <w:rsid w:val="001F5B40"/>
    <w:rsid w:val="001F666A"/>
    <w:rsid w:val="00200CC7"/>
    <w:rsid w:val="002041AA"/>
    <w:rsid w:val="0021087E"/>
    <w:rsid w:val="002121F5"/>
    <w:rsid w:val="0021242D"/>
    <w:rsid w:val="00216E8F"/>
    <w:rsid w:val="0024042D"/>
    <w:rsid w:val="00240E0E"/>
    <w:rsid w:val="00265DA5"/>
    <w:rsid w:val="00276126"/>
    <w:rsid w:val="0027633B"/>
    <w:rsid w:val="002804CE"/>
    <w:rsid w:val="002823DE"/>
    <w:rsid w:val="002859D7"/>
    <w:rsid w:val="00291081"/>
    <w:rsid w:val="002A0A2B"/>
    <w:rsid w:val="002A0B78"/>
    <w:rsid w:val="002A0D1D"/>
    <w:rsid w:val="002A517F"/>
    <w:rsid w:val="002B0E6B"/>
    <w:rsid w:val="002B48BC"/>
    <w:rsid w:val="002C0449"/>
    <w:rsid w:val="002C2AD0"/>
    <w:rsid w:val="002C4C20"/>
    <w:rsid w:val="002D0D7F"/>
    <w:rsid w:val="002D1542"/>
    <w:rsid w:val="002D5D21"/>
    <w:rsid w:val="002E318D"/>
    <w:rsid w:val="002E5C5B"/>
    <w:rsid w:val="002F0271"/>
    <w:rsid w:val="002F358B"/>
    <w:rsid w:val="00300BAE"/>
    <w:rsid w:val="00313A1C"/>
    <w:rsid w:val="003166ED"/>
    <w:rsid w:val="00324271"/>
    <w:rsid w:val="00332458"/>
    <w:rsid w:val="00334087"/>
    <w:rsid w:val="00335374"/>
    <w:rsid w:val="00340FAB"/>
    <w:rsid w:val="00344D03"/>
    <w:rsid w:val="00345270"/>
    <w:rsid w:val="00346E1C"/>
    <w:rsid w:val="00351452"/>
    <w:rsid w:val="00351661"/>
    <w:rsid w:val="003728C5"/>
    <w:rsid w:val="0037372A"/>
    <w:rsid w:val="00373856"/>
    <w:rsid w:val="0037584E"/>
    <w:rsid w:val="003857C8"/>
    <w:rsid w:val="00394207"/>
    <w:rsid w:val="003970E0"/>
    <w:rsid w:val="00397D0B"/>
    <w:rsid w:val="003A2659"/>
    <w:rsid w:val="003A5A07"/>
    <w:rsid w:val="003B0142"/>
    <w:rsid w:val="003B181B"/>
    <w:rsid w:val="003B59A1"/>
    <w:rsid w:val="003C1AB2"/>
    <w:rsid w:val="003C6E24"/>
    <w:rsid w:val="003D4D26"/>
    <w:rsid w:val="003E03E4"/>
    <w:rsid w:val="003E2AEF"/>
    <w:rsid w:val="003E4A0E"/>
    <w:rsid w:val="003E5AC4"/>
    <w:rsid w:val="003F20A3"/>
    <w:rsid w:val="003F4041"/>
    <w:rsid w:val="003F5FCE"/>
    <w:rsid w:val="003F6997"/>
    <w:rsid w:val="003F7A12"/>
    <w:rsid w:val="0042246A"/>
    <w:rsid w:val="00427154"/>
    <w:rsid w:val="00441C80"/>
    <w:rsid w:val="00443C27"/>
    <w:rsid w:val="004446D8"/>
    <w:rsid w:val="00445086"/>
    <w:rsid w:val="00453171"/>
    <w:rsid w:val="00465ECD"/>
    <w:rsid w:val="004810AA"/>
    <w:rsid w:val="004921EE"/>
    <w:rsid w:val="004959D6"/>
    <w:rsid w:val="00496367"/>
    <w:rsid w:val="004976AB"/>
    <w:rsid w:val="004A40C9"/>
    <w:rsid w:val="004A53B2"/>
    <w:rsid w:val="004B0B41"/>
    <w:rsid w:val="004B4BDB"/>
    <w:rsid w:val="004B5A7A"/>
    <w:rsid w:val="004C3788"/>
    <w:rsid w:val="004C55AA"/>
    <w:rsid w:val="004C6550"/>
    <w:rsid w:val="004C6EEC"/>
    <w:rsid w:val="004C78A5"/>
    <w:rsid w:val="004D31E1"/>
    <w:rsid w:val="004D77AB"/>
    <w:rsid w:val="004E03DA"/>
    <w:rsid w:val="004F1FC2"/>
    <w:rsid w:val="004F4A64"/>
    <w:rsid w:val="004F54A1"/>
    <w:rsid w:val="004F6052"/>
    <w:rsid w:val="004F7D42"/>
    <w:rsid w:val="00502D3F"/>
    <w:rsid w:val="00504034"/>
    <w:rsid w:val="0050499B"/>
    <w:rsid w:val="00504F70"/>
    <w:rsid w:val="00510B08"/>
    <w:rsid w:val="00511F15"/>
    <w:rsid w:val="00522988"/>
    <w:rsid w:val="00526232"/>
    <w:rsid w:val="00526B25"/>
    <w:rsid w:val="00526C14"/>
    <w:rsid w:val="005276B5"/>
    <w:rsid w:val="0053128E"/>
    <w:rsid w:val="005377B9"/>
    <w:rsid w:val="00543ED7"/>
    <w:rsid w:val="00543F7A"/>
    <w:rsid w:val="00550EEA"/>
    <w:rsid w:val="005601F0"/>
    <w:rsid w:val="0057146D"/>
    <w:rsid w:val="00572FFF"/>
    <w:rsid w:val="005806F4"/>
    <w:rsid w:val="00582224"/>
    <w:rsid w:val="00582D01"/>
    <w:rsid w:val="00582D07"/>
    <w:rsid w:val="005848BD"/>
    <w:rsid w:val="00587BF5"/>
    <w:rsid w:val="00591E29"/>
    <w:rsid w:val="00592DE5"/>
    <w:rsid w:val="00593472"/>
    <w:rsid w:val="005A41CF"/>
    <w:rsid w:val="005C34BA"/>
    <w:rsid w:val="005D0C17"/>
    <w:rsid w:val="005D20C4"/>
    <w:rsid w:val="005D7465"/>
    <w:rsid w:val="005E2FD0"/>
    <w:rsid w:val="005F1915"/>
    <w:rsid w:val="006218ED"/>
    <w:rsid w:val="00622CA8"/>
    <w:rsid w:val="0062334E"/>
    <w:rsid w:val="00626019"/>
    <w:rsid w:val="006351D5"/>
    <w:rsid w:val="00637F9A"/>
    <w:rsid w:val="00643858"/>
    <w:rsid w:val="00643F03"/>
    <w:rsid w:val="00647E79"/>
    <w:rsid w:val="006505A1"/>
    <w:rsid w:val="00650BAA"/>
    <w:rsid w:val="00650D8F"/>
    <w:rsid w:val="00650D96"/>
    <w:rsid w:val="00655ACD"/>
    <w:rsid w:val="006600E2"/>
    <w:rsid w:val="00665C6F"/>
    <w:rsid w:val="00672C46"/>
    <w:rsid w:val="00681309"/>
    <w:rsid w:val="00683EBE"/>
    <w:rsid w:val="006846C5"/>
    <w:rsid w:val="00687196"/>
    <w:rsid w:val="00697869"/>
    <w:rsid w:val="006A13B2"/>
    <w:rsid w:val="006A7682"/>
    <w:rsid w:val="006A7B98"/>
    <w:rsid w:val="006B0494"/>
    <w:rsid w:val="006B1303"/>
    <w:rsid w:val="006B6B9C"/>
    <w:rsid w:val="006C3A1A"/>
    <w:rsid w:val="006C5432"/>
    <w:rsid w:val="006D1C7C"/>
    <w:rsid w:val="006D2EE7"/>
    <w:rsid w:val="006E0BEE"/>
    <w:rsid w:val="006F07B8"/>
    <w:rsid w:val="006F18F7"/>
    <w:rsid w:val="00700CE7"/>
    <w:rsid w:val="00707BCD"/>
    <w:rsid w:val="0071429E"/>
    <w:rsid w:val="00730C1D"/>
    <w:rsid w:val="00750E0F"/>
    <w:rsid w:val="00751658"/>
    <w:rsid w:val="007547C7"/>
    <w:rsid w:val="00754FA8"/>
    <w:rsid w:val="0075617E"/>
    <w:rsid w:val="007571E0"/>
    <w:rsid w:val="00764F12"/>
    <w:rsid w:val="00767BCA"/>
    <w:rsid w:val="007731E8"/>
    <w:rsid w:val="007736CD"/>
    <w:rsid w:val="00774676"/>
    <w:rsid w:val="00774824"/>
    <w:rsid w:val="00776717"/>
    <w:rsid w:val="0077722F"/>
    <w:rsid w:val="00783151"/>
    <w:rsid w:val="0079129A"/>
    <w:rsid w:val="00793049"/>
    <w:rsid w:val="00797AFD"/>
    <w:rsid w:val="007A6F36"/>
    <w:rsid w:val="007B4AE7"/>
    <w:rsid w:val="007B799C"/>
    <w:rsid w:val="007C2128"/>
    <w:rsid w:val="007C2E5F"/>
    <w:rsid w:val="007C38D7"/>
    <w:rsid w:val="007C7ABC"/>
    <w:rsid w:val="007D0DA6"/>
    <w:rsid w:val="007D41A6"/>
    <w:rsid w:val="007D6FF3"/>
    <w:rsid w:val="007E52B4"/>
    <w:rsid w:val="007E6F4E"/>
    <w:rsid w:val="00801F94"/>
    <w:rsid w:val="00803571"/>
    <w:rsid w:val="008242FB"/>
    <w:rsid w:val="008310D7"/>
    <w:rsid w:val="008364DC"/>
    <w:rsid w:val="00852EE5"/>
    <w:rsid w:val="008605B9"/>
    <w:rsid w:val="008669D5"/>
    <w:rsid w:val="008766B8"/>
    <w:rsid w:val="00880E42"/>
    <w:rsid w:val="00885C7E"/>
    <w:rsid w:val="00891A9D"/>
    <w:rsid w:val="00893E46"/>
    <w:rsid w:val="008941A1"/>
    <w:rsid w:val="00894C30"/>
    <w:rsid w:val="008A41D3"/>
    <w:rsid w:val="008B6684"/>
    <w:rsid w:val="008D5F83"/>
    <w:rsid w:val="008D6541"/>
    <w:rsid w:val="008D7625"/>
    <w:rsid w:val="008F15A1"/>
    <w:rsid w:val="008F6FBB"/>
    <w:rsid w:val="00905A2B"/>
    <w:rsid w:val="00914449"/>
    <w:rsid w:val="00925A16"/>
    <w:rsid w:val="009276DD"/>
    <w:rsid w:val="00930EC7"/>
    <w:rsid w:val="009365E5"/>
    <w:rsid w:val="00945F61"/>
    <w:rsid w:val="009507D6"/>
    <w:rsid w:val="00955D92"/>
    <w:rsid w:val="00955F5C"/>
    <w:rsid w:val="00961AA9"/>
    <w:rsid w:val="00970F1D"/>
    <w:rsid w:val="009753F5"/>
    <w:rsid w:val="00984F6A"/>
    <w:rsid w:val="00985B97"/>
    <w:rsid w:val="00991BC5"/>
    <w:rsid w:val="00992698"/>
    <w:rsid w:val="00994A64"/>
    <w:rsid w:val="00995977"/>
    <w:rsid w:val="009B2EAD"/>
    <w:rsid w:val="009B44C8"/>
    <w:rsid w:val="009B4552"/>
    <w:rsid w:val="009B53C6"/>
    <w:rsid w:val="009B5B73"/>
    <w:rsid w:val="009C1F04"/>
    <w:rsid w:val="009C3372"/>
    <w:rsid w:val="009C3436"/>
    <w:rsid w:val="009D58FA"/>
    <w:rsid w:val="009D6B56"/>
    <w:rsid w:val="009E05FF"/>
    <w:rsid w:val="009F0D64"/>
    <w:rsid w:val="009F1CC9"/>
    <w:rsid w:val="00A01C62"/>
    <w:rsid w:val="00A037AB"/>
    <w:rsid w:val="00A059F4"/>
    <w:rsid w:val="00A11A7A"/>
    <w:rsid w:val="00A12FFA"/>
    <w:rsid w:val="00A13D35"/>
    <w:rsid w:val="00A223D4"/>
    <w:rsid w:val="00A246C3"/>
    <w:rsid w:val="00A25D98"/>
    <w:rsid w:val="00A345FF"/>
    <w:rsid w:val="00A401F1"/>
    <w:rsid w:val="00A41671"/>
    <w:rsid w:val="00A42693"/>
    <w:rsid w:val="00A46F71"/>
    <w:rsid w:val="00A53320"/>
    <w:rsid w:val="00A53B10"/>
    <w:rsid w:val="00A6144E"/>
    <w:rsid w:val="00A640A4"/>
    <w:rsid w:val="00A66849"/>
    <w:rsid w:val="00A73408"/>
    <w:rsid w:val="00A774CA"/>
    <w:rsid w:val="00A80D09"/>
    <w:rsid w:val="00A860BE"/>
    <w:rsid w:val="00A86FBC"/>
    <w:rsid w:val="00A931E0"/>
    <w:rsid w:val="00A9768D"/>
    <w:rsid w:val="00AB2F3B"/>
    <w:rsid w:val="00AB7C7E"/>
    <w:rsid w:val="00AB7D5E"/>
    <w:rsid w:val="00AC1DA0"/>
    <w:rsid w:val="00AC3719"/>
    <w:rsid w:val="00AC5EF3"/>
    <w:rsid w:val="00AD5C97"/>
    <w:rsid w:val="00AD5E44"/>
    <w:rsid w:val="00AE1551"/>
    <w:rsid w:val="00AF047C"/>
    <w:rsid w:val="00AF5308"/>
    <w:rsid w:val="00AF6E60"/>
    <w:rsid w:val="00B00A08"/>
    <w:rsid w:val="00B15861"/>
    <w:rsid w:val="00B20CAE"/>
    <w:rsid w:val="00B21807"/>
    <w:rsid w:val="00B45225"/>
    <w:rsid w:val="00B46C04"/>
    <w:rsid w:val="00B47559"/>
    <w:rsid w:val="00B513A2"/>
    <w:rsid w:val="00B52C8F"/>
    <w:rsid w:val="00B53365"/>
    <w:rsid w:val="00B55473"/>
    <w:rsid w:val="00B60880"/>
    <w:rsid w:val="00B617D1"/>
    <w:rsid w:val="00B6630C"/>
    <w:rsid w:val="00B675C3"/>
    <w:rsid w:val="00B753FF"/>
    <w:rsid w:val="00B75F7E"/>
    <w:rsid w:val="00B75FD3"/>
    <w:rsid w:val="00B779E4"/>
    <w:rsid w:val="00B84DA3"/>
    <w:rsid w:val="00B859EA"/>
    <w:rsid w:val="00B87B1C"/>
    <w:rsid w:val="00B94454"/>
    <w:rsid w:val="00B97A1E"/>
    <w:rsid w:val="00BA5A21"/>
    <w:rsid w:val="00BA61EF"/>
    <w:rsid w:val="00BA6B26"/>
    <w:rsid w:val="00BA7CBD"/>
    <w:rsid w:val="00BA7EE0"/>
    <w:rsid w:val="00BB1CC6"/>
    <w:rsid w:val="00BB4458"/>
    <w:rsid w:val="00BB628C"/>
    <w:rsid w:val="00BC45F3"/>
    <w:rsid w:val="00BC5791"/>
    <w:rsid w:val="00BC714E"/>
    <w:rsid w:val="00BD50B0"/>
    <w:rsid w:val="00BD65D7"/>
    <w:rsid w:val="00BE3197"/>
    <w:rsid w:val="00BE7779"/>
    <w:rsid w:val="00BF0C31"/>
    <w:rsid w:val="00BF4C6F"/>
    <w:rsid w:val="00C00CCF"/>
    <w:rsid w:val="00C035CD"/>
    <w:rsid w:val="00C12D36"/>
    <w:rsid w:val="00C218D8"/>
    <w:rsid w:val="00C27E6B"/>
    <w:rsid w:val="00C348D2"/>
    <w:rsid w:val="00C36865"/>
    <w:rsid w:val="00C44130"/>
    <w:rsid w:val="00C4590B"/>
    <w:rsid w:val="00C46A6D"/>
    <w:rsid w:val="00C57656"/>
    <w:rsid w:val="00C61C00"/>
    <w:rsid w:val="00C642B9"/>
    <w:rsid w:val="00C6507F"/>
    <w:rsid w:val="00C6693B"/>
    <w:rsid w:val="00C74FA3"/>
    <w:rsid w:val="00C8439C"/>
    <w:rsid w:val="00C85BE7"/>
    <w:rsid w:val="00C907DA"/>
    <w:rsid w:val="00CA1E9B"/>
    <w:rsid w:val="00CA1FCC"/>
    <w:rsid w:val="00CA3346"/>
    <w:rsid w:val="00CA762F"/>
    <w:rsid w:val="00CB7ED7"/>
    <w:rsid w:val="00CC488D"/>
    <w:rsid w:val="00CE0BAA"/>
    <w:rsid w:val="00CE2F51"/>
    <w:rsid w:val="00CE5B4F"/>
    <w:rsid w:val="00CE5EA5"/>
    <w:rsid w:val="00CF1C55"/>
    <w:rsid w:val="00CF4959"/>
    <w:rsid w:val="00CF4C31"/>
    <w:rsid w:val="00CF7FE1"/>
    <w:rsid w:val="00D04AD8"/>
    <w:rsid w:val="00D05960"/>
    <w:rsid w:val="00D07974"/>
    <w:rsid w:val="00D170F1"/>
    <w:rsid w:val="00D17CE1"/>
    <w:rsid w:val="00D17D99"/>
    <w:rsid w:val="00D20222"/>
    <w:rsid w:val="00D20388"/>
    <w:rsid w:val="00D21710"/>
    <w:rsid w:val="00D23432"/>
    <w:rsid w:val="00D276D4"/>
    <w:rsid w:val="00D339AE"/>
    <w:rsid w:val="00D3782E"/>
    <w:rsid w:val="00D42C53"/>
    <w:rsid w:val="00D55E95"/>
    <w:rsid w:val="00D62B59"/>
    <w:rsid w:val="00D63D29"/>
    <w:rsid w:val="00D72676"/>
    <w:rsid w:val="00D90078"/>
    <w:rsid w:val="00D96C87"/>
    <w:rsid w:val="00D97581"/>
    <w:rsid w:val="00DA0FE5"/>
    <w:rsid w:val="00DA427C"/>
    <w:rsid w:val="00DB4102"/>
    <w:rsid w:val="00DB436E"/>
    <w:rsid w:val="00DB632B"/>
    <w:rsid w:val="00DB6ACB"/>
    <w:rsid w:val="00DC3DA0"/>
    <w:rsid w:val="00DD013F"/>
    <w:rsid w:val="00DD084D"/>
    <w:rsid w:val="00DD41FE"/>
    <w:rsid w:val="00DD6817"/>
    <w:rsid w:val="00DE00DF"/>
    <w:rsid w:val="00DE0856"/>
    <w:rsid w:val="00DF00BE"/>
    <w:rsid w:val="00DF094F"/>
    <w:rsid w:val="00DF54BD"/>
    <w:rsid w:val="00DF6212"/>
    <w:rsid w:val="00E15B52"/>
    <w:rsid w:val="00E1770D"/>
    <w:rsid w:val="00E21C6D"/>
    <w:rsid w:val="00E23390"/>
    <w:rsid w:val="00E25F05"/>
    <w:rsid w:val="00E31164"/>
    <w:rsid w:val="00E3576F"/>
    <w:rsid w:val="00E44CD2"/>
    <w:rsid w:val="00E45FAE"/>
    <w:rsid w:val="00E5159B"/>
    <w:rsid w:val="00E53785"/>
    <w:rsid w:val="00E63BB1"/>
    <w:rsid w:val="00E641E9"/>
    <w:rsid w:val="00E6428F"/>
    <w:rsid w:val="00E70A4F"/>
    <w:rsid w:val="00E712B8"/>
    <w:rsid w:val="00E72AA5"/>
    <w:rsid w:val="00E74885"/>
    <w:rsid w:val="00E75C91"/>
    <w:rsid w:val="00E7767D"/>
    <w:rsid w:val="00E77A3E"/>
    <w:rsid w:val="00E86BCA"/>
    <w:rsid w:val="00E90F8F"/>
    <w:rsid w:val="00E9141C"/>
    <w:rsid w:val="00E92B6F"/>
    <w:rsid w:val="00E9377A"/>
    <w:rsid w:val="00E95091"/>
    <w:rsid w:val="00EA0D09"/>
    <w:rsid w:val="00EA29B4"/>
    <w:rsid w:val="00EA5650"/>
    <w:rsid w:val="00EB133D"/>
    <w:rsid w:val="00EB5014"/>
    <w:rsid w:val="00EB5C81"/>
    <w:rsid w:val="00EB5D9B"/>
    <w:rsid w:val="00EC24EA"/>
    <w:rsid w:val="00EC2698"/>
    <w:rsid w:val="00EC2DA6"/>
    <w:rsid w:val="00ED2C5F"/>
    <w:rsid w:val="00ED2DB7"/>
    <w:rsid w:val="00ED75ED"/>
    <w:rsid w:val="00EE36A2"/>
    <w:rsid w:val="00EE46E9"/>
    <w:rsid w:val="00EE70EA"/>
    <w:rsid w:val="00EF5F6D"/>
    <w:rsid w:val="00EF72B4"/>
    <w:rsid w:val="00F04C3B"/>
    <w:rsid w:val="00F05E78"/>
    <w:rsid w:val="00F05EE4"/>
    <w:rsid w:val="00F14D7F"/>
    <w:rsid w:val="00F2570F"/>
    <w:rsid w:val="00F25AC9"/>
    <w:rsid w:val="00F371E4"/>
    <w:rsid w:val="00F405BD"/>
    <w:rsid w:val="00F41C89"/>
    <w:rsid w:val="00F433EE"/>
    <w:rsid w:val="00F5734C"/>
    <w:rsid w:val="00F65653"/>
    <w:rsid w:val="00F736BF"/>
    <w:rsid w:val="00F75971"/>
    <w:rsid w:val="00F75A22"/>
    <w:rsid w:val="00F77AE2"/>
    <w:rsid w:val="00F8027D"/>
    <w:rsid w:val="00F80EE8"/>
    <w:rsid w:val="00F8541C"/>
    <w:rsid w:val="00F857AC"/>
    <w:rsid w:val="00F9062C"/>
    <w:rsid w:val="00F91C84"/>
    <w:rsid w:val="00F92421"/>
    <w:rsid w:val="00FA6ADD"/>
    <w:rsid w:val="00FB0E0E"/>
    <w:rsid w:val="00FB5C21"/>
    <w:rsid w:val="00FC1FCF"/>
    <w:rsid w:val="00FD1EDC"/>
    <w:rsid w:val="00FD2F0F"/>
    <w:rsid w:val="00FD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24"/>
    <w:rPr>
      <w:rFonts w:ascii="Palatino Linotype" w:hAnsi="Palatino Linotyp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 Page Title"/>
    <w:basedOn w:val="Normal"/>
    <w:rsid w:val="00F736BF"/>
    <w:pPr>
      <w:spacing w:after="0" w:line="240" w:lineRule="auto"/>
      <w:jc w:val="center"/>
    </w:pPr>
    <w:rPr>
      <w:rFonts w:ascii="Baskerville Old Face" w:eastAsia="Times New Roman" w:hAnsi="Baskerville Old Face" w:cs="Times New Roman"/>
      <w:b/>
      <w:bCs/>
      <w:sz w:val="72"/>
      <w:szCs w:val="20"/>
    </w:rPr>
  </w:style>
  <w:style w:type="paragraph" w:customStyle="1" w:styleId="TitlePageBioInfo">
    <w:name w:val="Title Page Bio Info"/>
    <w:basedOn w:val="Normal"/>
    <w:rsid w:val="00F736BF"/>
    <w:pPr>
      <w:spacing w:after="0" w:line="240" w:lineRule="auto"/>
      <w:jc w:val="center"/>
    </w:pPr>
    <w:rPr>
      <w:rFonts w:ascii="Baskerville Old Face" w:eastAsia="Times New Roman" w:hAnsi="Baskerville Old Face" w:cs="Times New Roman"/>
      <w:sz w:val="28"/>
      <w:szCs w:val="20"/>
    </w:rPr>
  </w:style>
  <w:style w:type="paragraph" w:customStyle="1" w:styleId="TitlePageAuthor">
    <w:name w:val="Title Page Author"/>
    <w:basedOn w:val="Normal"/>
    <w:rsid w:val="00F736BF"/>
    <w:pPr>
      <w:spacing w:after="0" w:line="240" w:lineRule="auto"/>
      <w:jc w:val="center"/>
    </w:pPr>
    <w:rPr>
      <w:rFonts w:ascii="Baskerville Old Face" w:eastAsia="Times New Roman" w:hAnsi="Baskerville Old Face" w:cs="Times New Roman"/>
      <w:sz w:val="36"/>
      <w:szCs w:val="20"/>
    </w:rPr>
  </w:style>
  <w:style w:type="paragraph" w:customStyle="1" w:styleId="TitlePageEdition">
    <w:name w:val="Title Page Edition"/>
    <w:basedOn w:val="Normal"/>
    <w:next w:val="TitlePageAuthor"/>
    <w:rsid w:val="00F736BF"/>
    <w:pPr>
      <w:spacing w:after="0" w:line="240" w:lineRule="auto"/>
      <w:jc w:val="center"/>
    </w:pPr>
    <w:rPr>
      <w:rFonts w:ascii="Baskerville Old Face" w:eastAsia="Times New Roman" w:hAnsi="Baskerville Old Face" w:cs="Times New Roman"/>
      <w:smallCaps/>
      <w:sz w:val="40"/>
      <w:szCs w:val="20"/>
    </w:rPr>
  </w:style>
  <w:style w:type="paragraph" w:customStyle="1" w:styleId="ChapterTitle">
    <w:name w:val="Chapter Title"/>
    <w:basedOn w:val="Normal"/>
    <w:next w:val="ChapterTitleSubhead"/>
    <w:link w:val="ChapterTitleChar"/>
    <w:rsid w:val="00D276D4"/>
    <w:pPr>
      <w:spacing w:before="1200" w:after="480" w:line="240" w:lineRule="auto"/>
      <w:jc w:val="center"/>
      <w:outlineLvl w:val="1"/>
    </w:pPr>
    <w:rPr>
      <w:rFonts w:ascii="Century Schoolbook" w:hAnsi="Century Schoolbook"/>
      <w:b/>
      <w:caps/>
      <w:spacing w:val="10"/>
      <w:sz w:val="32"/>
    </w:rPr>
  </w:style>
  <w:style w:type="paragraph" w:customStyle="1" w:styleId="PartTitle">
    <w:name w:val="Part Title"/>
    <w:basedOn w:val="ChapterTitle"/>
    <w:next w:val="ChapterTitle"/>
    <w:link w:val="PartTitleChar"/>
    <w:qFormat/>
    <w:rsid w:val="00D276D4"/>
    <w:pPr>
      <w:spacing w:line="720" w:lineRule="exact"/>
      <w:outlineLvl w:val="0"/>
    </w:pPr>
    <w:rPr>
      <w:sz w:val="48"/>
    </w:rPr>
  </w:style>
  <w:style w:type="character" w:customStyle="1" w:styleId="PartTitleChar">
    <w:name w:val="Part Title Char"/>
    <w:basedOn w:val="ChapterTitleChar"/>
    <w:link w:val="PartTitle"/>
    <w:rsid w:val="00D276D4"/>
    <w:rPr>
      <w:rFonts w:ascii="Century Schoolbook" w:hAnsi="Century Schoolbook"/>
      <w:b/>
      <w:caps/>
      <w:spacing w:val="10"/>
      <w:sz w:val="48"/>
    </w:rPr>
  </w:style>
  <w:style w:type="paragraph" w:customStyle="1" w:styleId="SectionTitle">
    <w:name w:val="Section Title"/>
    <w:basedOn w:val="BodyTextFirstIndent"/>
    <w:next w:val="BodyTextFirstIndent"/>
    <w:rsid w:val="007D41A6"/>
    <w:pPr>
      <w:keepNext/>
      <w:keepLines/>
      <w:spacing w:before="200" w:after="0"/>
      <w:ind w:firstLine="0"/>
      <w:contextualSpacing/>
      <w:jc w:val="both"/>
      <w:outlineLvl w:val="2"/>
    </w:pPr>
    <w:rPr>
      <w:rFonts w:eastAsia="Times New Roman" w:cs="Times New Roman"/>
      <w:b/>
      <w:smallCaps/>
      <w:szCs w:val="20"/>
    </w:rPr>
  </w:style>
  <w:style w:type="paragraph" w:styleId="BodyText">
    <w:name w:val="Body Text"/>
    <w:basedOn w:val="Normal"/>
    <w:link w:val="BodyTextChar"/>
    <w:rsid w:val="00F736BF"/>
    <w:pPr>
      <w:spacing w:after="0" w:line="240" w:lineRule="auto"/>
    </w:pPr>
    <w:rPr>
      <w:sz w:val="22"/>
      <w:szCs w:val="24"/>
    </w:rPr>
  </w:style>
  <w:style w:type="character" w:customStyle="1" w:styleId="BodyTextChar">
    <w:name w:val="Body Text Char"/>
    <w:basedOn w:val="DefaultParagraphFont"/>
    <w:link w:val="BodyText"/>
    <w:rsid w:val="00F736BF"/>
    <w:rPr>
      <w:rFonts w:ascii="Palatino Linotype" w:hAnsi="Palatino Linotype"/>
      <w:szCs w:val="24"/>
    </w:rPr>
  </w:style>
  <w:style w:type="paragraph" w:styleId="BodyTextFirstIndent">
    <w:name w:val="Body Text First Indent"/>
    <w:basedOn w:val="BodyText"/>
    <w:link w:val="BodyTextFirstIndentChar"/>
    <w:uiPriority w:val="99"/>
    <w:semiHidden/>
    <w:unhideWhenUsed/>
    <w:rsid w:val="00F736BF"/>
    <w:pPr>
      <w:spacing w:after="200"/>
      <w:ind w:firstLine="360"/>
    </w:pPr>
  </w:style>
  <w:style w:type="character" w:customStyle="1" w:styleId="BodyTextFirstIndentChar">
    <w:name w:val="Body Text First Indent Char"/>
    <w:basedOn w:val="BodyTextChar"/>
    <w:link w:val="BodyTextFirstIndent"/>
    <w:uiPriority w:val="99"/>
    <w:semiHidden/>
    <w:rsid w:val="00F736BF"/>
    <w:rPr>
      <w:rFonts w:ascii="Palatino Linotype" w:hAnsi="Palatino Linotype"/>
      <w:szCs w:val="24"/>
    </w:rPr>
  </w:style>
  <w:style w:type="character" w:customStyle="1" w:styleId="ChapterTitleChar">
    <w:name w:val="Chapter Title Char"/>
    <w:basedOn w:val="DefaultParagraphFont"/>
    <w:link w:val="ChapterTitle"/>
    <w:rsid w:val="00D276D4"/>
    <w:rPr>
      <w:rFonts w:ascii="Century Schoolbook" w:hAnsi="Century Schoolbook"/>
      <w:b/>
      <w:caps/>
      <w:spacing w:val="10"/>
      <w:sz w:val="32"/>
    </w:rPr>
  </w:style>
  <w:style w:type="paragraph" w:customStyle="1" w:styleId="ChapterTitleSubhead">
    <w:name w:val="Chapter Title Subhead"/>
    <w:basedOn w:val="ChapterTitle"/>
    <w:next w:val="SectionTitle"/>
    <w:link w:val="ChapterTitleSubheadChar"/>
    <w:rsid w:val="00D276D4"/>
    <w:pPr>
      <w:spacing w:before="240"/>
    </w:pPr>
  </w:style>
  <w:style w:type="character" w:customStyle="1" w:styleId="ChapterTitleSubheadChar">
    <w:name w:val="Chapter Title Subhead Char"/>
    <w:basedOn w:val="ChapterTitleChar"/>
    <w:link w:val="ChapterTitleSubhead"/>
    <w:rsid w:val="00D276D4"/>
    <w:rPr>
      <w:rFonts w:ascii="Century Schoolbook" w:hAnsi="Century Schoolbook"/>
      <w:b/>
      <w:caps/>
      <w:spacing w:val="10"/>
      <w:sz w:val="32"/>
    </w:rPr>
  </w:style>
  <w:style w:type="paragraph" w:customStyle="1" w:styleId="ChapterTitleMainhead">
    <w:name w:val="Chapter Title Mainhead"/>
    <w:basedOn w:val="ChapterTitle"/>
    <w:next w:val="ChapterTitleSubhead"/>
    <w:qFormat/>
    <w:rsid w:val="00D276D4"/>
    <w:pPr>
      <w:spacing w:after="100" w:afterAutospacing="1"/>
    </w:pPr>
    <w:rPr>
      <w:rFonts w:eastAsia="Times New Roman" w:cs="Times New Roman"/>
      <w:szCs w:val="20"/>
    </w:rPr>
  </w:style>
  <w:style w:type="paragraph" w:customStyle="1" w:styleId="TitlePageInstitution">
    <w:name w:val="Title Page Institution"/>
    <w:basedOn w:val="ChapterTitle"/>
    <w:next w:val="ChapterTitle"/>
    <w:autoRedefine/>
    <w:rsid w:val="00F433EE"/>
    <w:rPr>
      <w:rFonts w:eastAsia="Times New Roman" w:cs="Times New Roman"/>
      <w:szCs w:val="20"/>
    </w:rPr>
  </w:style>
  <w:style w:type="character" w:styleId="Hyperlink">
    <w:name w:val="Hyperlink"/>
    <w:basedOn w:val="DefaultParagraphFont"/>
    <w:uiPriority w:val="99"/>
    <w:unhideWhenUsed/>
    <w:rsid w:val="002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24"/>
    <w:rPr>
      <w:rFonts w:ascii="Palatino Linotype" w:hAnsi="Palatino Linotype"/>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itle">
    <w:name w:val="Title Page Title"/>
    <w:basedOn w:val="Normal"/>
    <w:rsid w:val="00F736BF"/>
    <w:pPr>
      <w:spacing w:after="0" w:line="240" w:lineRule="auto"/>
      <w:jc w:val="center"/>
    </w:pPr>
    <w:rPr>
      <w:rFonts w:ascii="Baskerville Old Face" w:eastAsia="Times New Roman" w:hAnsi="Baskerville Old Face" w:cs="Times New Roman"/>
      <w:b/>
      <w:bCs/>
      <w:sz w:val="72"/>
      <w:szCs w:val="20"/>
    </w:rPr>
  </w:style>
  <w:style w:type="paragraph" w:customStyle="1" w:styleId="TitlePageBioInfo">
    <w:name w:val="Title Page Bio Info"/>
    <w:basedOn w:val="Normal"/>
    <w:rsid w:val="00F736BF"/>
    <w:pPr>
      <w:spacing w:after="0" w:line="240" w:lineRule="auto"/>
      <w:jc w:val="center"/>
    </w:pPr>
    <w:rPr>
      <w:rFonts w:ascii="Baskerville Old Face" w:eastAsia="Times New Roman" w:hAnsi="Baskerville Old Face" w:cs="Times New Roman"/>
      <w:sz w:val="28"/>
      <w:szCs w:val="20"/>
    </w:rPr>
  </w:style>
  <w:style w:type="paragraph" w:customStyle="1" w:styleId="TitlePageAuthor">
    <w:name w:val="Title Page Author"/>
    <w:basedOn w:val="Normal"/>
    <w:rsid w:val="00F736BF"/>
    <w:pPr>
      <w:spacing w:after="0" w:line="240" w:lineRule="auto"/>
      <w:jc w:val="center"/>
    </w:pPr>
    <w:rPr>
      <w:rFonts w:ascii="Baskerville Old Face" w:eastAsia="Times New Roman" w:hAnsi="Baskerville Old Face" w:cs="Times New Roman"/>
      <w:sz w:val="36"/>
      <w:szCs w:val="20"/>
    </w:rPr>
  </w:style>
  <w:style w:type="paragraph" w:customStyle="1" w:styleId="TitlePageEdition">
    <w:name w:val="Title Page Edition"/>
    <w:basedOn w:val="Normal"/>
    <w:next w:val="TitlePageAuthor"/>
    <w:rsid w:val="00F736BF"/>
    <w:pPr>
      <w:spacing w:after="0" w:line="240" w:lineRule="auto"/>
      <w:jc w:val="center"/>
    </w:pPr>
    <w:rPr>
      <w:rFonts w:ascii="Baskerville Old Face" w:eastAsia="Times New Roman" w:hAnsi="Baskerville Old Face" w:cs="Times New Roman"/>
      <w:smallCaps/>
      <w:sz w:val="40"/>
      <w:szCs w:val="20"/>
    </w:rPr>
  </w:style>
  <w:style w:type="paragraph" w:customStyle="1" w:styleId="ChapterTitle">
    <w:name w:val="Chapter Title"/>
    <w:basedOn w:val="Normal"/>
    <w:next w:val="ChapterTitleSubhead"/>
    <w:link w:val="ChapterTitleChar"/>
    <w:rsid w:val="00D276D4"/>
    <w:pPr>
      <w:spacing w:before="1200" w:after="480" w:line="240" w:lineRule="auto"/>
      <w:jc w:val="center"/>
      <w:outlineLvl w:val="1"/>
    </w:pPr>
    <w:rPr>
      <w:rFonts w:ascii="Century Schoolbook" w:hAnsi="Century Schoolbook"/>
      <w:b/>
      <w:caps/>
      <w:spacing w:val="10"/>
      <w:sz w:val="32"/>
    </w:rPr>
  </w:style>
  <w:style w:type="paragraph" w:customStyle="1" w:styleId="PartTitle">
    <w:name w:val="Part Title"/>
    <w:basedOn w:val="ChapterTitle"/>
    <w:next w:val="ChapterTitle"/>
    <w:link w:val="PartTitleChar"/>
    <w:qFormat/>
    <w:rsid w:val="00D276D4"/>
    <w:pPr>
      <w:spacing w:line="720" w:lineRule="exact"/>
      <w:outlineLvl w:val="0"/>
    </w:pPr>
    <w:rPr>
      <w:sz w:val="48"/>
    </w:rPr>
  </w:style>
  <w:style w:type="character" w:customStyle="1" w:styleId="PartTitleChar">
    <w:name w:val="Part Title Char"/>
    <w:basedOn w:val="ChapterTitleChar"/>
    <w:link w:val="PartTitle"/>
    <w:rsid w:val="00D276D4"/>
    <w:rPr>
      <w:rFonts w:ascii="Century Schoolbook" w:hAnsi="Century Schoolbook"/>
      <w:b/>
      <w:caps/>
      <w:spacing w:val="10"/>
      <w:sz w:val="48"/>
    </w:rPr>
  </w:style>
  <w:style w:type="paragraph" w:customStyle="1" w:styleId="SectionTitle">
    <w:name w:val="Section Title"/>
    <w:basedOn w:val="BodyTextFirstIndent"/>
    <w:next w:val="BodyTextFirstIndent"/>
    <w:rsid w:val="007D41A6"/>
    <w:pPr>
      <w:keepNext/>
      <w:keepLines/>
      <w:spacing w:before="200" w:after="0"/>
      <w:ind w:firstLine="0"/>
      <w:contextualSpacing/>
      <w:jc w:val="both"/>
      <w:outlineLvl w:val="2"/>
    </w:pPr>
    <w:rPr>
      <w:rFonts w:eastAsia="Times New Roman" w:cs="Times New Roman"/>
      <w:b/>
      <w:smallCaps/>
      <w:szCs w:val="20"/>
    </w:rPr>
  </w:style>
  <w:style w:type="paragraph" w:styleId="BodyText">
    <w:name w:val="Body Text"/>
    <w:basedOn w:val="Normal"/>
    <w:link w:val="BodyTextChar"/>
    <w:rsid w:val="00F736BF"/>
    <w:pPr>
      <w:spacing w:after="0" w:line="240" w:lineRule="auto"/>
    </w:pPr>
    <w:rPr>
      <w:sz w:val="22"/>
      <w:szCs w:val="24"/>
    </w:rPr>
  </w:style>
  <w:style w:type="character" w:customStyle="1" w:styleId="BodyTextChar">
    <w:name w:val="Body Text Char"/>
    <w:basedOn w:val="DefaultParagraphFont"/>
    <w:link w:val="BodyText"/>
    <w:rsid w:val="00F736BF"/>
    <w:rPr>
      <w:rFonts w:ascii="Palatino Linotype" w:hAnsi="Palatino Linotype"/>
      <w:szCs w:val="24"/>
    </w:rPr>
  </w:style>
  <w:style w:type="paragraph" w:styleId="BodyTextFirstIndent">
    <w:name w:val="Body Text First Indent"/>
    <w:basedOn w:val="BodyText"/>
    <w:link w:val="BodyTextFirstIndentChar"/>
    <w:uiPriority w:val="99"/>
    <w:semiHidden/>
    <w:unhideWhenUsed/>
    <w:rsid w:val="00F736BF"/>
    <w:pPr>
      <w:spacing w:after="200"/>
      <w:ind w:firstLine="360"/>
    </w:pPr>
  </w:style>
  <w:style w:type="character" w:customStyle="1" w:styleId="BodyTextFirstIndentChar">
    <w:name w:val="Body Text First Indent Char"/>
    <w:basedOn w:val="BodyTextChar"/>
    <w:link w:val="BodyTextFirstIndent"/>
    <w:uiPriority w:val="99"/>
    <w:semiHidden/>
    <w:rsid w:val="00F736BF"/>
    <w:rPr>
      <w:rFonts w:ascii="Palatino Linotype" w:hAnsi="Palatino Linotype"/>
      <w:szCs w:val="24"/>
    </w:rPr>
  </w:style>
  <w:style w:type="character" w:customStyle="1" w:styleId="ChapterTitleChar">
    <w:name w:val="Chapter Title Char"/>
    <w:basedOn w:val="DefaultParagraphFont"/>
    <w:link w:val="ChapterTitle"/>
    <w:rsid w:val="00D276D4"/>
    <w:rPr>
      <w:rFonts w:ascii="Century Schoolbook" w:hAnsi="Century Schoolbook"/>
      <w:b/>
      <w:caps/>
      <w:spacing w:val="10"/>
      <w:sz w:val="32"/>
    </w:rPr>
  </w:style>
  <w:style w:type="paragraph" w:customStyle="1" w:styleId="ChapterTitleSubhead">
    <w:name w:val="Chapter Title Subhead"/>
    <w:basedOn w:val="ChapterTitle"/>
    <w:next w:val="SectionTitle"/>
    <w:link w:val="ChapterTitleSubheadChar"/>
    <w:rsid w:val="00D276D4"/>
    <w:pPr>
      <w:spacing w:before="240"/>
    </w:pPr>
  </w:style>
  <w:style w:type="character" w:customStyle="1" w:styleId="ChapterTitleSubheadChar">
    <w:name w:val="Chapter Title Subhead Char"/>
    <w:basedOn w:val="ChapterTitleChar"/>
    <w:link w:val="ChapterTitleSubhead"/>
    <w:rsid w:val="00D276D4"/>
    <w:rPr>
      <w:rFonts w:ascii="Century Schoolbook" w:hAnsi="Century Schoolbook"/>
      <w:b/>
      <w:caps/>
      <w:spacing w:val="10"/>
      <w:sz w:val="32"/>
    </w:rPr>
  </w:style>
  <w:style w:type="paragraph" w:customStyle="1" w:styleId="ChapterTitleMainhead">
    <w:name w:val="Chapter Title Mainhead"/>
    <w:basedOn w:val="ChapterTitle"/>
    <w:next w:val="ChapterTitleSubhead"/>
    <w:qFormat/>
    <w:rsid w:val="00D276D4"/>
    <w:pPr>
      <w:spacing w:after="100" w:afterAutospacing="1"/>
    </w:pPr>
    <w:rPr>
      <w:rFonts w:eastAsia="Times New Roman" w:cs="Times New Roman"/>
      <w:szCs w:val="20"/>
    </w:rPr>
  </w:style>
  <w:style w:type="paragraph" w:customStyle="1" w:styleId="TitlePageInstitution">
    <w:name w:val="Title Page Institution"/>
    <w:basedOn w:val="ChapterTitle"/>
    <w:next w:val="ChapterTitle"/>
    <w:autoRedefine/>
    <w:rsid w:val="00F433EE"/>
    <w:rPr>
      <w:rFonts w:eastAsia="Times New Roman" w:cs="Times New Roman"/>
      <w:szCs w:val="20"/>
    </w:rPr>
  </w:style>
  <w:style w:type="character" w:styleId="Hyperlink">
    <w:name w:val="Hyperlink"/>
    <w:basedOn w:val="DefaultParagraphFont"/>
    <w:uiPriority w:val="99"/>
    <w:unhideWhenUsed/>
    <w:rsid w:val="002D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00857">
      <w:bodyDiv w:val="1"/>
      <w:marLeft w:val="0"/>
      <w:marRight w:val="0"/>
      <w:marTop w:val="0"/>
      <w:marBottom w:val="0"/>
      <w:divBdr>
        <w:top w:val="none" w:sz="0" w:space="0" w:color="auto"/>
        <w:left w:val="none" w:sz="0" w:space="0" w:color="auto"/>
        <w:bottom w:val="none" w:sz="0" w:space="0" w:color="auto"/>
        <w:right w:val="none" w:sz="0" w:space="0" w:color="auto"/>
      </w:divBdr>
      <w:divsChild>
        <w:div w:id="70780167">
          <w:marLeft w:val="0"/>
          <w:marRight w:val="0"/>
          <w:marTop w:val="0"/>
          <w:marBottom w:val="0"/>
          <w:divBdr>
            <w:top w:val="none" w:sz="0" w:space="0" w:color="auto"/>
            <w:left w:val="none" w:sz="0" w:space="0" w:color="auto"/>
            <w:bottom w:val="none" w:sz="0" w:space="0" w:color="auto"/>
            <w:right w:val="none" w:sz="0" w:space="0" w:color="auto"/>
          </w:divBdr>
          <w:divsChild>
            <w:div w:id="2035425957">
              <w:marLeft w:val="0"/>
              <w:marRight w:val="0"/>
              <w:marTop w:val="0"/>
              <w:marBottom w:val="0"/>
              <w:divBdr>
                <w:top w:val="none" w:sz="0" w:space="0" w:color="auto"/>
                <w:left w:val="none" w:sz="0" w:space="0" w:color="auto"/>
                <w:bottom w:val="none" w:sz="0" w:space="0" w:color="auto"/>
                <w:right w:val="none" w:sz="0" w:space="0" w:color="auto"/>
              </w:divBdr>
            </w:div>
            <w:div w:id="730006446">
              <w:marLeft w:val="0"/>
              <w:marRight w:val="0"/>
              <w:marTop w:val="0"/>
              <w:marBottom w:val="0"/>
              <w:divBdr>
                <w:top w:val="none" w:sz="0" w:space="0" w:color="auto"/>
                <w:left w:val="none" w:sz="0" w:space="0" w:color="auto"/>
                <w:bottom w:val="none" w:sz="0" w:space="0" w:color="auto"/>
                <w:right w:val="none" w:sz="0" w:space="0" w:color="auto"/>
              </w:divBdr>
            </w:div>
            <w:div w:id="781416540">
              <w:marLeft w:val="0"/>
              <w:marRight w:val="0"/>
              <w:marTop w:val="0"/>
              <w:marBottom w:val="0"/>
              <w:divBdr>
                <w:top w:val="none" w:sz="0" w:space="0" w:color="auto"/>
                <w:left w:val="none" w:sz="0" w:space="0" w:color="auto"/>
                <w:bottom w:val="none" w:sz="0" w:space="0" w:color="auto"/>
                <w:right w:val="none" w:sz="0" w:space="0" w:color="auto"/>
              </w:divBdr>
              <w:divsChild>
                <w:div w:id="630016155">
                  <w:marLeft w:val="0"/>
                  <w:marRight w:val="0"/>
                  <w:marTop w:val="0"/>
                  <w:marBottom w:val="0"/>
                  <w:divBdr>
                    <w:top w:val="none" w:sz="0" w:space="0" w:color="auto"/>
                    <w:left w:val="none" w:sz="0" w:space="0" w:color="auto"/>
                    <w:bottom w:val="none" w:sz="0" w:space="0" w:color="auto"/>
                    <w:right w:val="none" w:sz="0" w:space="0" w:color="auto"/>
                  </w:divBdr>
                </w:div>
                <w:div w:id="125047187">
                  <w:marLeft w:val="0"/>
                  <w:marRight w:val="0"/>
                  <w:marTop w:val="0"/>
                  <w:marBottom w:val="0"/>
                  <w:divBdr>
                    <w:top w:val="none" w:sz="0" w:space="0" w:color="auto"/>
                    <w:left w:val="none" w:sz="0" w:space="0" w:color="auto"/>
                    <w:bottom w:val="none" w:sz="0" w:space="0" w:color="auto"/>
                    <w:right w:val="none" w:sz="0" w:space="0" w:color="auto"/>
                  </w:divBdr>
                </w:div>
                <w:div w:id="830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0023">
          <w:marLeft w:val="0"/>
          <w:marRight w:val="0"/>
          <w:marTop w:val="0"/>
          <w:marBottom w:val="0"/>
          <w:divBdr>
            <w:top w:val="none" w:sz="0" w:space="0" w:color="auto"/>
            <w:left w:val="none" w:sz="0" w:space="0" w:color="auto"/>
            <w:bottom w:val="none" w:sz="0" w:space="0" w:color="auto"/>
            <w:right w:val="none" w:sz="0" w:space="0" w:color="auto"/>
          </w:divBdr>
        </w:div>
      </w:divsChild>
    </w:div>
    <w:div w:id="1853689584">
      <w:bodyDiv w:val="1"/>
      <w:marLeft w:val="0"/>
      <w:marRight w:val="0"/>
      <w:marTop w:val="0"/>
      <w:marBottom w:val="0"/>
      <w:divBdr>
        <w:top w:val="none" w:sz="0" w:space="0" w:color="auto"/>
        <w:left w:val="none" w:sz="0" w:space="0" w:color="auto"/>
        <w:bottom w:val="none" w:sz="0" w:space="0" w:color="auto"/>
        <w:right w:val="none" w:sz="0" w:space="0" w:color="auto"/>
      </w:divBdr>
    </w:div>
    <w:div w:id="1904638538">
      <w:bodyDiv w:val="1"/>
      <w:marLeft w:val="0"/>
      <w:marRight w:val="0"/>
      <w:marTop w:val="0"/>
      <w:marBottom w:val="0"/>
      <w:divBdr>
        <w:top w:val="none" w:sz="0" w:space="0" w:color="auto"/>
        <w:left w:val="none" w:sz="0" w:space="0" w:color="auto"/>
        <w:bottom w:val="none" w:sz="0" w:space="0" w:color="auto"/>
        <w:right w:val="none" w:sz="0" w:space="0" w:color="auto"/>
      </w:divBdr>
      <w:divsChild>
        <w:div w:id="1110202747">
          <w:marLeft w:val="0"/>
          <w:marRight w:val="0"/>
          <w:marTop w:val="0"/>
          <w:marBottom w:val="0"/>
          <w:divBdr>
            <w:top w:val="none" w:sz="0" w:space="0" w:color="auto"/>
            <w:left w:val="none" w:sz="0" w:space="0" w:color="auto"/>
            <w:bottom w:val="none" w:sz="0" w:space="0" w:color="auto"/>
            <w:right w:val="none" w:sz="0" w:space="0" w:color="auto"/>
          </w:divBdr>
          <w:divsChild>
            <w:div w:id="166873065">
              <w:marLeft w:val="0"/>
              <w:marRight w:val="0"/>
              <w:marTop w:val="0"/>
              <w:marBottom w:val="0"/>
              <w:divBdr>
                <w:top w:val="none" w:sz="0" w:space="0" w:color="auto"/>
                <w:left w:val="none" w:sz="0" w:space="0" w:color="auto"/>
                <w:bottom w:val="none" w:sz="0" w:space="0" w:color="auto"/>
                <w:right w:val="none" w:sz="0" w:space="0" w:color="auto"/>
              </w:divBdr>
            </w:div>
            <w:div w:id="1614553423">
              <w:marLeft w:val="0"/>
              <w:marRight w:val="0"/>
              <w:marTop w:val="0"/>
              <w:marBottom w:val="0"/>
              <w:divBdr>
                <w:top w:val="none" w:sz="0" w:space="0" w:color="auto"/>
                <w:left w:val="none" w:sz="0" w:space="0" w:color="auto"/>
                <w:bottom w:val="none" w:sz="0" w:space="0" w:color="auto"/>
                <w:right w:val="none" w:sz="0" w:space="0" w:color="auto"/>
              </w:divBdr>
            </w:div>
            <w:div w:id="2094473353">
              <w:marLeft w:val="0"/>
              <w:marRight w:val="0"/>
              <w:marTop w:val="0"/>
              <w:marBottom w:val="0"/>
              <w:divBdr>
                <w:top w:val="none" w:sz="0" w:space="0" w:color="auto"/>
                <w:left w:val="none" w:sz="0" w:space="0" w:color="auto"/>
                <w:bottom w:val="none" w:sz="0" w:space="0" w:color="auto"/>
                <w:right w:val="none" w:sz="0" w:space="0" w:color="auto"/>
              </w:divBdr>
              <w:divsChild>
                <w:div w:id="1959792699">
                  <w:marLeft w:val="0"/>
                  <w:marRight w:val="0"/>
                  <w:marTop w:val="0"/>
                  <w:marBottom w:val="0"/>
                  <w:divBdr>
                    <w:top w:val="none" w:sz="0" w:space="0" w:color="auto"/>
                    <w:left w:val="none" w:sz="0" w:space="0" w:color="auto"/>
                    <w:bottom w:val="none" w:sz="0" w:space="0" w:color="auto"/>
                    <w:right w:val="none" w:sz="0" w:space="0" w:color="auto"/>
                  </w:divBdr>
                </w:div>
                <w:div w:id="665400741">
                  <w:marLeft w:val="0"/>
                  <w:marRight w:val="0"/>
                  <w:marTop w:val="0"/>
                  <w:marBottom w:val="0"/>
                  <w:divBdr>
                    <w:top w:val="none" w:sz="0" w:space="0" w:color="auto"/>
                    <w:left w:val="none" w:sz="0" w:space="0" w:color="auto"/>
                    <w:bottom w:val="none" w:sz="0" w:space="0" w:color="auto"/>
                    <w:right w:val="none" w:sz="0" w:space="0" w:color="auto"/>
                  </w:divBdr>
                </w:div>
                <w:div w:id="497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 Boyden</dc:creator>
  <cp:lastModifiedBy>Bruce E. Boyden</cp:lastModifiedBy>
  <cp:revision>2</cp:revision>
  <dcterms:created xsi:type="dcterms:W3CDTF">2012-10-19T17:40:00Z</dcterms:created>
  <dcterms:modified xsi:type="dcterms:W3CDTF">2012-10-19T18:11:00Z</dcterms:modified>
</cp:coreProperties>
</file>